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216C3" w:rsidP="002216C3">
      <w:pPr>
        <w:jc w:val="right"/>
        <w:rPr>
          <w:rFonts w:eastAsia="Times New Roman CYR"/>
          <w:sz w:val="26"/>
          <w:szCs w:val="26"/>
        </w:rPr>
      </w:pPr>
      <w:r>
        <w:rPr>
          <w:rFonts w:eastAsia="Times New Roman CYR"/>
          <w:sz w:val="26"/>
          <w:szCs w:val="26"/>
        </w:rPr>
        <w:t xml:space="preserve">УИД </w:t>
      </w:r>
      <w:r>
        <w:rPr>
          <w:sz w:val="26"/>
          <w:szCs w:val="26"/>
        </w:rPr>
        <w:t>86MS0016-01-2024-002138-07</w:t>
      </w:r>
    </w:p>
    <w:p w:rsidR="002216C3" w:rsidP="002216C3">
      <w:pPr>
        <w:jc w:val="right"/>
        <w:rPr>
          <w:rFonts w:eastAsia="Times New Roman CYR"/>
          <w:sz w:val="26"/>
          <w:szCs w:val="26"/>
        </w:rPr>
      </w:pPr>
      <w:r>
        <w:rPr>
          <w:rFonts w:eastAsia="Times New Roman CYR"/>
          <w:sz w:val="26"/>
          <w:szCs w:val="26"/>
        </w:rPr>
        <w:t xml:space="preserve">Дело № </w:t>
      </w:r>
      <w:r>
        <w:rPr>
          <w:sz w:val="26"/>
          <w:szCs w:val="26"/>
        </w:rPr>
        <w:t>05-0257/2805/2024</w:t>
      </w:r>
    </w:p>
    <w:p w:rsidR="002216C3" w:rsidP="002216C3">
      <w:pPr>
        <w:jc w:val="center"/>
        <w:rPr>
          <w:rFonts w:eastAsia="Times New Roman CYR"/>
          <w:sz w:val="26"/>
          <w:szCs w:val="26"/>
        </w:rPr>
      </w:pPr>
      <w:r>
        <w:rPr>
          <w:rFonts w:eastAsia="Times New Roman CYR"/>
          <w:sz w:val="26"/>
          <w:szCs w:val="26"/>
        </w:rPr>
        <w:t xml:space="preserve">ПОСТАНОВЛЕНИЕ </w:t>
      </w:r>
    </w:p>
    <w:p w:rsidR="002216C3" w:rsidP="002216C3">
      <w:pPr>
        <w:jc w:val="center"/>
        <w:rPr>
          <w:rFonts w:eastAsia="Times New Roman CYR"/>
          <w:sz w:val="26"/>
          <w:szCs w:val="26"/>
        </w:rPr>
      </w:pPr>
      <w:r>
        <w:rPr>
          <w:rFonts w:eastAsia="Times New Roman CYR"/>
          <w:sz w:val="26"/>
          <w:szCs w:val="26"/>
        </w:rPr>
        <w:t>о назначении административного наказания</w:t>
      </w:r>
    </w:p>
    <w:p w:rsidR="002216C3" w:rsidP="002216C3">
      <w:pPr>
        <w:jc w:val="both"/>
        <w:rPr>
          <w:sz w:val="26"/>
          <w:szCs w:val="26"/>
        </w:rPr>
      </w:pPr>
    </w:p>
    <w:tbl>
      <w:tblPr>
        <w:tblW w:w="0" w:type="auto"/>
        <w:tblLook w:val="04A0"/>
      </w:tblPr>
      <w:tblGrid>
        <w:gridCol w:w="4834"/>
        <w:gridCol w:w="4804"/>
      </w:tblGrid>
      <w:tr w:rsidTr="002216C3">
        <w:tblPrEx>
          <w:tblW w:w="0" w:type="auto"/>
          <w:tblLook w:val="04A0"/>
        </w:tblPrEx>
        <w:tc>
          <w:tcPr>
            <w:tcW w:w="5068" w:type="dxa"/>
            <w:hideMark/>
          </w:tcPr>
          <w:p w:rsidR="002216C3">
            <w:pPr>
              <w:spacing w:line="254" w:lineRule="auto"/>
              <w:jc w:val="both"/>
              <w:rPr>
                <w:rFonts w:eastAsia="Times New Roman CYR"/>
                <w:sz w:val="26"/>
                <w:szCs w:val="26"/>
                <w:lang w:eastAsia="en-US"/>
              </w:rPr>
            </w:pPr>
            <w:r>
              <w:rPr>
                <w:rFonts w:eastAsia="Times New Roman CYR"/>
                <w:sz w:val="26"/>
                <w:szCs w:val="26"/>
                <w:lang w:eastAsia="en-US"/>
              </w:rPr>
              <w:t>г. Ханты-Мансийск</w:t>
            </w:r>
          </w:p>
        </w:tc>
        <w:tc>
          <w:tcPr>
            <w:tcW w:w="5069" w:type="dxa"/>
            <w:hideMark/>
          </w:tcPr>
          <w:p w:rsidR="002216C3">
            <w:pPr>
              <w:spacing w:line="254" w:lineRule="auto"/>
              <w:jc w:val="right"/>
              <w:rPr>
                <w:rFonts w:eastAsia="Times New Roman CYR"/>
                <w:sz w:val="26"/>
                <w:szCs w:val="26"/>
                <w:lang w:eastAsia="en-US"/>
              </w:rPr>
            </w:pPr>
            <w:r>
              <w:rPr>
                <w:sz w:val="26"/>
                <w:szCs w:val="26"/>
                <w:lang w:eastAsia="en-US"/>
              </w:rPr>
              <w:t>18 марта 2024 года</w:t>
            </w:r>
          </w:p>
        </w:tc>
      </w:tr>
    </w:tbl>
    <w:p w:rsidR="002216C3" w:rsidP="002216C3">
      <w:pPr>
        <w:autoSpaceDE w:val="0"/>
        <w:autoSpaceDN w:val="0"/>
        <w:ind w:firstLine="720"/>
        <w:jc w:val="both"/>
        <w:rPr>
          <w:rFonts w:eastAsia="Malgun Gothic"/>
          <w:sz w:val="26"/>
          <w:szCs w:val="26"/>
        </w:rPr>
      </w:pPr>
    </w:p>
    <w:p w:rsidR="002216C3" w:rsidP="002216C3">
      <w:pPr>
        <w:autoSpaceDE w:val="0"/>
        <w:autoSpaceDN w:val="0"/>
        <w:ind w:firstLine="720"/>
        <w:jc w:val="both"/>
        <w:rPr>
          <w:rFonts w:eastAsia="Malgun Gothic"/>
          <w:sz w:val="26"/>
          <w:szCs w:val="26"/>
        </w:rPr>
      </w:pPr>
      <w:r>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2216C3" w:rsidP="002216C3">
      <w:pPr>
        <w:ind w:firstLine="720"/>
        <w:jc w:val="both"/>
        <w:rPr>
          <w:rFonts w:eastAsia="Times New Roman CYR"/>
          <w:sz w:val="26"/>
          <w:szCs w:val="26"/>
        </w:rPr>
      </w:pPr>
      <w:r>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 17.17 КоАП РФ в отношении </w:t>
      </w:r>
    </w:p>
    <w:p w:rsidR="002216C3" w:rsidP="002216C3">
      <w:pPr>
        <w:ind w:firstLine="720"/>
        <w:jc w:val="both"/>
        <w:rPr>
          <w:rFonts w:eastAsia="Times New Roman CYR"/>
          <w:sz w:val="26"/>
          <w:szCs w:val="26"/>
        </w:rPr>
      </w:pPr>
      <w:r>
        <w:rPr>
          <w:sz w:val="26"/>
          <w:szCs w:val="26"/>
        </w:rPr>
        <w:t>Коростелева Никиты Валерьевича</w:t>
      </w:r>
      <w:r>
        <w:rPr>
          <w:rFonts w:eastAsia="Times New Roman CYR"/>
          <w:sz w:val="26"/>
          <w:szCs w:val="26"/>
        </w:rPr>
        <w:t xml:space="preserve">, </w:t>
      </w:r>
      <w:r>
        <w:rPr>
          <w:sz w:val="26"/>
          <w:szCs w:val="26"/>
        </w:rPr>
        <w:t>***</w:t>
      </w:r>
      <w:r>
        <w:rPr>
          <w:rFonts w:eastAsia="Times New Roman CYR"/>
          <w:sz w:val="26"/>
          <w:szCs w:val="26"/>
        </w:rPr>
        <w:t>,</w:t>
      </w:r>
    </w:p>
    <w:p w:rsidR="002216C3" w:rsidP="002216C3">
      <w:pPr>
        <w:jc w:val="center"/>
        <w:rPr>
          <w:rFonts w:eastAsia="Times New Roman CYR"/>
          <w:sz w:val="26"/>
          <w:szCs w:val="26"/>
        </w:rPr>
      </w:pPr>
      <w:r>
        <w:rPr>
          <w:rFonts w:eastAsia="Times New Roman CYR"/>
          <w:sz w:val="26"/>
          <w:szCs w:val="26"/>
        </w:rPr>
        <w:t>УСТАНОВИЛ:</w:t>
      </w:r>
    </w:p>
    <w:p w:rsidR="002216C3" w:rsidP="002216C3">
      <w:pPr>
        <w:ind w:firstLine="567"/>
        <w:jc w:val="both"/>
        <w:rPr>
          <w:rFonts w:eastAsia="Times New Roman CYR"/>
          <w:sz w:val="26"/>
          <w:szCs w:val="26"/>
        </w:rPr>
      </w:pPr>
      <w:r>
        <w:rPr>
          <w:color w:val="FF0000"/>
          <w:sz w:val="26"/>
          <w:szCs w:val="26"/>
        </w:rPr>
        <w:t xml:space="preserve">  </w:t>
      </w:r>
      <w:r>
        <w:rPr>
          <w:sz w:val="26"/>
          <w:szCs w:val="26"/>
        </w:rPr>
        <w:t xml:space="preserve">09.12.2023 в 03:20 час. </w:t>
      </w:r>
      <w:r>
        <w:rPr>
          <w:rFonts w:eastAsia="Times New Roman CYR"/>
          <w:sz w:val="26"/>
          <w:szCs w:val="26"/>
        </w:rPr>
        <w:t>Коростелев Никита Валерьевич на *** управлял транспортным средством Лада 4х4 212140 г/н ***, будучи должником нарушил установленный в соответствии с законодательством об исполнительном производстве временное ограничение на пользование специальным правом в виде права управления транспортным средством.</w:t>
      </w:r>
    </w:p>
    <w:p w:rsidR="002216C3" w:rsidP="002216C3">
      <w:pPr>
        <w:ind w:firstLine="567"/>
        <w:jc w:val="both"/>
        <w:rPr>
          <w:rFonts w:eastAsia="Times New Roman CYR"/>
          <w:color w:val="000000"/>
          <w:sz w:val="26"/>
          <w:szCs w:val="26"/>
        </w:rPr>
      </w:pPr>
      <w:r>
        <w:rPr>
          <w:rFonts w:eastAsia="Times New Roman CYR"/>
          <w:color w:val="000000"/>
          <w:sz w:val="26"/>
          <w:szCs w:val="26"/>
        </w:rPr>
        <w:t xml:space="preserve">В судебное заседание </w:t>
      </w:r>
      <w:r>
        <w:rPr>
          <w:rFonts w:eastAsia="Times New Roman CYR"/>
          <w:sz w:val="26"/>
          <w:szCs w:val="26"/>
        </w:rPr>
        <w:t>Коростелев Никита Валерьевич</w:t>
      </w:r>
      <w:r>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216C3" w:rsidP="002216C3">
      <w:pPr>
        <w:ind w:firstLine="567"/>
        <w:jc w:val="both"/>
        <w:rPr>
          <w:rFonts w:eastAsia="Times New Roman CYR"/>
          <w:sz w:val="26"/>
          <w:szCs w:val="26"/>
        </w:rPr>
      </w:pPr>
      <w:r>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216C3" w:rsidP="002216C3">
      <w:pPr>
        <w:ind w:firstLine="567"/>
        <w:jc w:val="both"/>
        <w:rPr>
          <w:rFonts w:eastAsia="Times New Roman CYR"/>
          <w:sz w:val="26"/>
          <w:szCs w:val="26"/>
        </w:rPr>
      </w:pPr>
      <w:r>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216C3" w:rsidP="002216C3">
      <w:pPr>
        <w:ind w:firstLine="567"/>
        <w:jc w:val="both"/>
        <w:rPr>
          <w:rFonts w:eastAsia="Times New Roman CYR"/>
          <w:sz w:val="26"/>
          <w:szCs w:val="26"/>
        </w:rPr>
      </w:pPr>
      <w:r>
        <w:rPr>
          <w:rFonts w:eastAsia="Times New Roman CYR"/>
          <w:sz w:val="26"/>
          <w:szCs w:val="26"/>
        </w:rPr>
        <w:t>Изучив и проанализировав письменные материалы дела, мировой судья установил следующее.</w:t>
      </w:r>
    </w:p>
    <w:p w:rsidR="002216C3" w:rsidP="002216C3">
      <w:pPr>
        <w:ind w:firstLine="567"/>
        <w:jc w:val="both"/>
        <w:rPr>
          <w:rFonts w:eastAsia="Times New Roman CYR"/>
          <w:sz w:val="26"/>
          <w:szCs w:val="26"/>
        </w:rPr>
      </w:pPr>
      <w:r>
        <w:rPr>
          <w:rFonts w:eastAsia="Times New Roman CYR"/>
          <w:sz w:val="26"/>
          <w:szCs w:val="26"/>
        </w:rPr>
        <w:t>Согласно ст. 17.17 КоАП РФ, 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 влечет обязательные работы на срок до пятидесяти часов или лишение специального права на срок до одного года.</w:t>
      </w:r>
    </w:p>
    <w:p w:rsidR="002216C3" w:rsidP="002216C3">
      <w:pPr>
        <w:ind w:firstLine="567"/>
        <w:jc w:val="both"/>
        <w:rPr>
          <w:rFonts w:eastAsia="Times New Roman CYR"/>
          <w:sz w:val="26"/>
          <w:szCs w:val="26"/>
        </w:rPr>
      </w:pPr>
      <w:r>
        <w:rPr>
          <w:rFonts w:eastAsia="Times New Roman CYR"/>
          <w:sz w:val="26"/>
          <w:szCs w:val="26"/>
        </w:rPr>
        <w:t xml:space="preserve">Виновность </w:t>
      </w:r>
      <w:r>
        <w:rPr>
          <w:sz w:val="26"/>
          <w:szCs w:val="26"/>
        </w:rPr>
        <w:t>Коростелев</w:t>
      </w:r>
      <w:r>
        <w:rPr>
          <w:rFonts w:eastAsia="Times New Roman CYR"/>
          <w:sz w:val="26"/>
          <w:szCs w:val="26"/>
        </w:rPr>
        <w:t xml:space="preserve">а Н.В. в совершении вышеуказанных действий, подтверждается исследованными судом:  </w:t>
      </w:r>
    </w:p>
    <w:p w:rsidR="002216C3" w:rsidP="002216C3">
      <w:pPr>
        <w:ind w:firstLine="567"/>
        <w:jc w:val="both"/>
        <w:rPr>
          <w:rFonts w:eastAsia="Times New Roman CYR"/>
          <w:sz w:val="26"/>
          <w:szCs w:val="26"/>
        </w:rPr>
      </w:pPr>
      <w:r>
        <w:rPr>
          <w:sz w:val="26"/>
          <w:szCs w:val="26"/>
        </w:rPr>
        <w:t>-</w:t>
      </w:r>
      <w:r>
        <w:rPr>
          <w:rFonts w:eastAsia="Times New Roman CYR"/>
          <w:sz w:val="26"/>
          <w:szCs w:val="26"/>
        </w:rPr>
        <w:t xml:space="preserve">протоколом об административном правонарушении </w:t>
      </w:r>
      <w:r>
        <w:rPr>
          <w:sz w:val="26"/>
          <w:szCs w:val="26"/>
        </w:rPr>
        <w:t>86ХМ563234</w:t>
      </w:r>
      <w:r>
        <w:rPr>
          <w:rFonts w:eastAsia="Times New Roman CYR"/>
          <w:sz w:val="26"/>
          <w:szCs w:val="26"/>
        </w:rPr>
        <w:t xml:space="preserve">; </w:t>
      </w:r>
    </w:p>
    <w:p w:rsidR="002216C3" w:rsidP="002216C3">
      <w:pPr>
        <w:ind w:firstLine="567"/>
        <w:jc w:val="both"/>
        <w:rPr>
          <w:sz w:val="26"/>
          <w:szCs w:val="26"/>
        </w:rPr>
      </w:pPr>
      <w:r>
        <w:rPr>
          <w:sz w:val="26"/>
          <w:szCs w:val="26"/>
        </w:rPr>
        <w:t>-рапортом должностного лица;</w:t>
      </w:r>
    </w:p>
    <w:p w:rsidR="002216C3" w:rsidP="002216C3">
      <w:pPr>
        <w:ind w:firstLine="567"/>
        <w:jc w:val="both"/>
        <w:rPr>
          <w:sz w:val="26"/>
          <w:szCs w:val="26"/>
        </w:rPr>
      </w:pPr>
      <w:r>
        <w:rPr>
          <w:sz w:val="26"/>
          <w:szCs w:val="26"/>
        </w:rPr>
        <w:t>-копией постановления судебного пристава-исполнителя ОСП по г. Златоусту и Кусинскому району УФССП России по Челябинской области от 29.07.2019 в отношении Коростелева Н.В., об ограничении специальным правом управления транспортными средствами;</w:t>
      </w:r>
    </w:p>
    <w:p w:rsidR="002216C3" w:rsidP="002216C3">
      <w:pPr>
        <w:ind w:firstLine="567"/>
        <w:jc w:val="both"/>
        <w:rPr>
          <w:sz w:val="26"/>
          <w:szCs w:val="26"/>
        </w:rPr>
      </w:pPr>
      <w:r>
        <w:rPr>
          <w:sz w:val="26"/>
          <w:szCs w:val="26"/>
        </w:rPr>
        <w:t>-копией карточки операций с водительским удостоверением Коростелева Н.В., а также копией учета похищенных (утраченных) документов, регистрационных знаков и спецпродукции.</w:t>
      </w:r>
    </w:p>
    <w:p w:rsidR="002216C3" w:rsidP="002216C3">
      <w:pPr>
        <w:ind w:firstLine="567"/>
        <w:jc w:val="both"/>
        <w:rPr>
          <w:rFonts w:eastAsia="Times New Roman CYR"/>
          <w:color w:val="000000"/>
          <w:sz w:val="26"/>
          <w:szCs w:val="26"/>
        </w:rPr>
      </w:pPr>
      <w:r>
        <w:rPr>
          <w:rFonts w:eastAsia="Times New Roman CYR"/>
          <w:color w:val="000000"/>
          <w:sz w:val="26"/>
          <w:szCs w:val="26"/>
        </w:rPr>
        <w:t>Имеющиеся доказательства в своей совокупности являются допустимыми и достаточными, получены в соответствии с требованиями ст. 26.2 Кодекса Российской Федерации об административных правонарушениях, подтверждают вину Коростелева Н.В. в совершении административного правонарушения, предусмотренного ст. 17.17 КоАП РФ.</w:t>
      </w:r>
    </w:p>
    <w:p w:rsidR="002216C3" w:rsidP="002216C3">
      <w:pPr>
        <w:ind w:firstLine="567"/>
        <w:jc w:val="both"/>
        <w:rPr>
          <w:rFonts w:eastAsia="Times New Roman CYR"/>
          <w:sz w:val="26"/>
          <w:szCs w:val="26"/>
        </w:rPr>
      </w:pPr>
      <w:r>
        <w:rPr>
          <w:rFonts w:eastAsia="Times New Roman CYR"/>
          <w:sz w:val="26"/>
          <w:szCs w:val="26"/>
        </w:rPr>
        <w:t xml:space="preserve">Таким образом, вина Коростелева Н.В. и его действия по факту нарушения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нашли свое подтверждение. </w:t>
      </w:r>
    </w:p>
    <w:p w:rsidR="002216C3" w:rsidP="002216C3">
      <w:pPr>
        <w:ind w:firstLine="567"/>
        <w:jc w:val="both"/>
        <w:rPr>
          <w:rFonts w:eastAsia="Times New Roman CYR"/>
          <w:sz w:val="26"/>
          <w:szCs w:val="26"/>
        </w:rPr>
      </w:pPr>
      <w:r>
        <w:rPr>
          <w:rFonts w:eastAsia="Times New Roman CYR"/>
          <w:sz w:val="26"/>
          <w:szCs w:val="26"/>
        </w:rPr>
        <w:t>Действия Коростелева Н.В. мировой судья квалифицирует по ст. 17.17 КоАП РФ.</w:t>
      </w:r>
    </w:p>
    <w:p w:rsidR="002216C3" w:rsidP="002216C3">
      <w:pPr>
        <w:ind w:firstLine="567"/>
        <w:jc w:val="both"/>
        <w:rPr>
          <w:rFonts w:eastAsia="Times New Roman CYR"/>
          <w:sz w:val="26"/>
          <w:szCs w:val="26"/>
        </w:rPr>
      </w:pPr>
      <w:r>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2216C3" w:rsidP="002216C3">
      <w:pPr>
        <w:ind w:firstLine="567"/>
        <w:jc w:val="both"/>
        <w:rPr>
          <w:rFonts w:eastAsia="Times New Roman CYR"/>
          <w:sz w:val="26"/>
          <w:szCs w:val="26"/>
        </w:rPr>
      </w:pPr>
      <w:r>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2216C3" w:rsidP="002216C3">
      <w:pPr>
        <w:ind w:firstLine="567"/>
        <w:jc w:val="both"/>
        <w:rPr>
          <w:rFonts w:eastAsia="Times New Roman CYR"/>
          <w:sz w:val="26"/>
          <w:szCs w:val="26"/>
        </w:rPr>
      </w:pPr>
      <w:r>
        <w:rPr>
          <w:rFonts w:eastAsia="Times New Roman CYR"/>
          <w:sz w:val="26"/>
          <w:szCs w:val="26"/>
        </w:rPr>
        <w:t>При определении вида и размера административного наказания мировой судья учитывает характер и степень общественной опасности совершенного правонарушения, личность виновного, его имущественное положение, и приходит к выводу о возможности назначения административного наказания в виде обязательных работ.</w:t>
      </w:r>
    </w:p>
    <w:p w:rsidR="002216C3" w:rsidP="002216C3">
      <w:pPr>
        <w:ind w:firstLine="567"/>
        <w:jc w:val="both"/>
        <w:rPr>
          <w:rFonts w:eastAsia="Times New Roman CYR"/>
          <w:color w:val="000000"/>
          <w:sz w:val="26"/>
          <w:szCs w:val="26"/>
        </w:rPr>
      </w:pPr>
      <w:r>
        <w:rPr>
          <w:rFonts w:eastAsia="Times New Roman CYR"/>
          <w:color w:val="000000"/>
          <w:sz w:val="26"/>
          <w:szCs w:val="26"/>
        </w:rPr>
        <w:t>На основании изложенного, руководствуясь ст. ст. 23.1, 29.5, 29.6, 29.10 КоАП РФ,</w:t>
      </w:r>
    </w:p>
    <w:p w:rsidR="002216C3" w:rsidP="002216C3">
      <w:pPr>
        <w:jc w:val="center"/>
        <w:rPr>
          <w:rFonts w:eastAsia="Times New Roman CYR"/>
          <w:color w:val="000000"/>
          <w:sz w:val="26"/>
          <w:szCs w:val="26"/>
        </w:rPr>
      </w:pPr>
      <w:r>
        <w:rPr>
          <w:rFonts w:eastAsia="Times New Roman CYR"/>
          <w:color w:val="000000"/>
          <w:sz w:val="26"/>
          <w:szCs w:val="26"/>
        </w:rPr>
        <w:t>ПОСТАНОВИЛ:</w:t>
      </w:r>
    </w:p>
    <w:p w:rsidR="002216C3" w:rsidP="002216C3">
      <w:pPr>
        <w:ind w:firstLine="567"/>
        <w:jc w:val="both"/>
        <w:rPr>
          <w:rFonts w:eastAsia="Times New Roman CYR"/>
          <w:color w:val="000000"/>
          <w:sz w:val="26"/>
          <w:szCs w:val="26"/>
        </w:rPr>
      </w:pPr>
      <w:r>
        <w:rPr>
          <w:rFonts w:eastAsia="Times New Roman CYR"/>
          <w:color w:val="000000"/>
          <w:sz w:val="26"/>
          <w:szCs w:val="26"/>
        </w:rPr>
        <w:t xml:space="preserve">Признать </w:t>
      </w:r>
      <w:r>
        <w:rPr>
          <w:rFonts w:eastAsia="Times New Roman CYR"/>
          <w:sz w:val="26"/>
          <w:szCs w:val="26"/>
        </w:rPr>
        <w:t xml:space="preserve">Коростелева Никиту Валерьевича </w:t>
      </w:r>
      <w:r>
        <w:rPr>
          <w:rFonts w:eastAsia="Times New Roman CYR"/>
          <w:color w:val="000000"/>
          <w:sz w:val="26"/>
          <w:szCs w:val="26"/>
        </w:rPr>
        <w:t xml:space="preserve">виновным в совершении административного правонарушения, предусмотренного </w:t>
      </w:r>
      <w:r>
        <w:rPr>
          <w:rFonts w:eastAsia="Times New Roman CYR"/>
          <w:sz w:val="26"/>
          <w:szCs w:val="26"/>
        </w:rPr>
        <w:t>ст. 17.17</w:t>
      </w:r>
      <w:r>
        <w:rPr>
          <w:rFonts w:eastAsia="Times New Roman CYR"/>
          <w:color w:val="000000"/>
          <w:sz w:val="26"/>
          <w:szCs w:val="26"/>
        </w:rPr>
        <w:t xml:space="preserve"> Кодекса РФ об административных правонарушениях, и назначить наказание в виде обязательных работ сроком на 20 часов. </w:t>
      </w:r>
    </w:p>
    <w:p w:rsidR="002216C3" w:rsidP="002216C3">
      <w:pPr>
        <w:ind w:firstLine="567"/>
        <w:jc w:val="both"/>
        <w:rPr>
          <w:rFonts w:eastAsia="Times New Roman CYR"/>
          <w:color w:val="000000"/>
          <w:sz w:val="26"/>
          <w:szCs w:val="26"/>
        </w:rPr>
      </w:pPr>
      <w:r>
        <w:rPr>
          <w:rFonts w:eastAsia="Times New Roman CYR"/>
          <w:color w:val="000000"/>
          <w:sz w:val="26"/>
          <w:szCs w:val="26"/>
        </w:rPr>
        <w:t>Виды обязательных работ и перечень организаций, в которых лица, которым назначено административное наказание в виде обязательных работ,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216C3" w:rsidP="002216C3">
      <w:pPr>
        <w:ind w:firstLine="567"/>
        <w:jc w:val="both"/>
        <w:rPr>
          <w:rFonts w:eastAsia="Times New Roman CYR"/>
          <w:color w:val="000000"/>
          <w:sz w:val="26"/>
          <w:szCs w:val="26"/>
        </w:rPr>
      </w:pPr>
      <w:r>
        <w:rPr>
          <w:rFonts w:eastAsia="Times New Roman CYR"/>
          <w:color w:val="000000"/>
          <w:sz w:val="26"/>
          <w:szCs w:val="26"/>
        </w:rPr>
        <w:t>В соответствии с ч.4 ст. 20.25 КоАП РФ, уклонение от отбывания обязательных работ -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216C3" w:rsidP="002216C3">
      <w:pPr>
        <w:ind w:firstLine="567"/>
        <w:jc w:val="both"/>
        <w:rPr>
          <w:rFonts w:eastAsia="Times New Roman CYR"/>
          <w:color w:val="000000"/>
          <w:sz w:val="26"/>
          <w:szCs w:val="26"/>
        </w:rPr>
      </w:pPr>
      <w:r>
        <w:rPr>
          <w:rFonts w:eastAsia="Times New Roman CYR"/>
          <w:color w:val="000000"/>
          <w:sz w:val="26"/>
          <w:szCs w:val="26"/>
        </w:rPr>
        <w:t>Постановление может быть обжаловано в течение десяти суток со дня вручения или получения копии постановления в Ханты-Мансийский районный суд Ханты-Мансийского автономного округа – Югры через соответствующего мирового судью Ханты-Мансийского судебного района.</w:t>
      </w:r>
    </w:p>
    <w:p w:rsidR="002216C3" w:rsidP="002216C3">
      <w:pPr>
        <w:ind w:firstLine="567"/>
        <w:jc w:val="both"/>
        <w:rPr>
          <w:rFonts w:eastAsia="Times New Roman CYR"/>
          <w:color w:val="000000"/>
          <w:sz w:val="26"/>
          <w:szCs w:val="26"/>
        </w:rPr>
      </w:pPr>
      <w:r>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216C3" w:rsidP="002216C3">
      <w:pPr>
        <w:jc w:val="both"/>
        <w:rPr>
          <w:sz w:val="26"/>
          <w:szCs w:val="26"/>
        </w:rPr>
      </w:pPr>
    </w:p>
    <w:p w:rsidR="002216C3" w:rsidP="002216C3">
      <w:pPr>
        <w:ind w:left="567"/>
        <w:jc w:val="both"/>
        <w:rPr>
          <w:rFonts w:eastAsia="Times New Roman CYR"/>
          <w:sz w:val="26"/>
          <w:szCs w:val="26"/>
        </w:rPr>
      </w:pPr>
      <w:r>
        <w:rPr>
          <w:rFonts w:eastAsia="Times New Roman CYR"/>
          <w:sz w:val="26"/>
          <w:szCs w:val="26"/>
        </w:rPr>
        <w:t xml:space="preserve">Мировой судья </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2216C3" w:rsidP="002216C3">
      <w:pPr>
        <w:ind w:left="567"/>
        <w:rPr>
          <w:sz w:val="26"/>
          <w:szCs w:val="26"/>
        </w:rPr>
      </w:pPr>
    </w:p>
    <w:p w:rsidR="002216C3" w:rsidP="002216C3">
      <w:pPr>
        <w:ind w:left="567"/>
        <w:rPr>
          <w:rFonts w:eastAsia="Times New Roman CYR"/>
          <w:sz w:val="26"/>
          <w:szCs w:val="26"/>
        </w:rPr>
      </w:pPr>
      <w:r>
        <w:rPr>
          <w:rFonts w:eastAsia="Times New Roman CYR"/>
          <w:sz w:val="26"/>
          <w:szCs w:val="26"/>
        </w:rPr>
        <w:t>Копия верна</w:t>
      </w:r>
    </w:p>
    <w:p w:rsidR="002216C3" w:rsidP="002216C3">
      <w:pPr>
        <w:spacing w:after="200" w:line="276" w:lineRule="auto"/>
        <w:ind w:left="567"/>
        <w:rPr>
          <w:sz w:val="26"/>
          <w:szCs w:val="26"/>
        </w:rPr>
      </w:pPr>
      <w:r>
        <w:rPr>
          <w:rFonts w:eastAsia="Times New Roman CYR"/>
          <w:sz w:val="26"/>
          <w:szCs w:val="26"/>
        </w:rPr>
        <w:t>Мировой судья</w:t>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r>
      <w:r>
        <w:rPr>
          <w:rFonts w:eastAsia="Times New Roman CYR"/>
          <w:sz w:val="26"/>
          <w:szCs w:val="26"/>
        </w:rPr>
        <w:tab/>
        <w:t xml:space="preserve">М.Х. Шинкарь  </w:t>
      </w:r>
    </w:p>
    <w:p w:rsidR="00486C92" w:rsidRPr="002216C3" w:rsidP="002216C3">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1442-F164-42DE-8D4F-0EEACD45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